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2E" w:rsidRPr="00BF402E" w:rsidRDefault="00BF402E" w:rsidP="00BF402E">
      <w:pPr>
        <w:rPr>
          <w:b/>
        </w:rPr>
      </w:pPr>
      <w:r w:rsidRPr="00BF402E">
        <w:rPr>
          <w:b/>
          <w:highlight w:val="yellow"/>
        </w:rPr>
        <w:t>La domanda di contributo può essere presentata in qualsiasi giorno dell’anno e comunque entro il 1° marzo di ogni anno per far sì che la propria domanda rientri nella dotazione finanziaria dell’anno di riferimento</w:t>
      </w:r>
    </w:p>
    <w:p w:rsidR="00BF402E" w:rsidRPr="00BF402E" w:rsidRDefault="00BF402E" w:rsidP="00BF402E">
      <w:pPr>
        <w:pStyle w:val="NormaleWeb"/>
        <w:rPr>
          <w:b/>
        </w:rPr>
      </w:pPr>
      <w:r w:rsidRPr="00BF402E">
        <w:rPr>
          <w:b/>
        </w:rPr>
        <w:t>COME ACCEDERE</w:t>
      </w:r>
    </w:p>
    <w:p w:rsidR="00BF402E" w:rsidRPr="00BF402E" w:rsidRDefault="00BF402E" w:rsidP="00BF402E">
      <w:pPr>
        <w:pStyle w:val="NormaleWeb"/>
      </w:pPr>
      <w:r w:rsidRPr="00BF402E">
        <w:t>cittadini interessati possono presentare domanda, rivolgendosi al proprio comune di residenza a partire dal 2 marzo di ogni anno e fino al 1^ marzo dell'anno successivo.</w:t>
      </w:r>
    </w:p>
    <w:p w:rsidR="00BF402E" w:rsidRPr="00BF402E" w:rsidRDefault="00BF402E" w:rsidP="00BF402E">
      <w:pPr>
        <w:pStyle w:val="NormaleWeb"/>
      </w:pPr>
      <w:r w:rsidRPr="002B47C7">
        <w:rPr>
          <w:highlight w:val="yellow"/>
        </w:rPr>
        <w:t xml:space="preserve">Si precisa che il Ministero delle Infrastrutture e dei Trasporti, competente in materia, a causa di carenza di fondi, da anni non stanzia le risorse  previste dalla </w:t>
      </w:r>
      <w:hyperlink r:id="rId5" w:tgtFrame="_blank" w:tooltip="Legge 13/1989" w:history="1">
        <w:r w:rsidRPr="002B47C7">
          <w:rPr>
            <w:rStyle w:val="Collegamentoipertestuale"/>
            <w:highlight w:val="yellow"/>
          </w:rPr>
          <w:t xml:space="preserve">legge 13/1989 </w:t>
        </w:r>
      </w:hyperlink>
      <w:r w:rsidRPr="002B47C7">
        <w:rPr>
          <w:highlight w:val="yellow"/>
        </w:rPr>
        <w:t>per l'erogazione dei contributi.</w:t>
      </w:r>
      <w:r w:rsidRPr="002B47C7">
        <w:rPr>
          <w:highlight w:val="yellow"/>
        </w:rPr>
        <w:br/>
        <w:t xml:space="preserve">Pertanto le domande dei pregressi fabbisogni 2013, 2014, 2015 e 2016 nonché quelle in corso di inoltro a valere sul fabbisogno 2017, resteranno valide ai fini di una loro futura </w:t>
      </w:r>
      <w:proofErr w:type="spellStart"/>
      <w:r w:rsidRPr="002B47C7">
        <w:rPr>
          <w:highlight w:val="yellow"/>
        </w:rPr>
        <w:t>finanziabilità</w:t>
      </w:r>
      <w:proofErr w:type="spellEnd"/>
      <w:r w:rsidRPr="002B47C7">
        <w:rPr>
          <w:highlight w:val="yellow"/>
        </w:rPr>
        <w:t>.</w:t>
      </w:r>
      <w:r w:rsidRPr="002B47C7">
        <w:rPr>
          <w:highlight w:val="yellow"/>
        </w:rPr>
        <w:br/>
        <w:t>Al momento  non è possibile effettuare previsioni in merito alla loro effettiva liquidazione in attesa di ricevere informazioni al riguardo da parte del Ministero competente.</w:t>
      </w:r>
    </w:p>
    <w:p w:rsidR="00BF402E" w:rsidRPr="00BF402E" w:rsidRDefault="00BF402E" w:rsidP="00BF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402E">
        <w:rPr>
          <w:rFonts w:ascii="Times New Roman" w:eastAsia="Times New Roman" w:hAnsi="Times New Roman" w:cs="Times New Roman"/>
          <w:sz w:val="24"/>
          <w:szCs w:val="24"/>
          <w:lang w:eastAsia="it-IT"/>
        </w:rPr>
        <w:t>Regione Lombardia eroga contributi messi a disposizione dal Ministero  delle Infrastrutture e dei Trasporti ai Comuni della Lombardia, da destinare ai cittadini che ne fanno richiesta per l’eliminazione e il superamento delle barriere architettoniche all'interno della propria abitazione di residenza.</w:t>
      </w:r>
      <w:r w:rsidRPr="00BF402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</w:t>
      </w:r>
    </w:p>
    <w:p w:rsidR="00BF402E" w:rsidRPr="00BF402E" w:rsidRDefault="00BF402E" w:rsidP="00BF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40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Domande finanziabili:</w:t>
      </w:r>
      <w:r w:rsidRPr="00BF402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Sono finanziabili le domande relative a situazione di "svantaggio" certificato da apposita certificazione medica.</w:t>
      </w:r>
    </w:p>
    <w:p w:rsidR="00BF402E" w:rsidRPr="00BF402E" w:rsidRDefault="00BF402E" w:rsidP="00BF40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402E">
        <w:rPr>
          <w:rFonts w:ascii="Times New Roman" w:eastAsia="Times New Roman" w:hAnsi="Times New Roman" w:cs="Times New Roman"/>
          <w:sz w:val="24"/>
          <w:szCs w:val="24"/>
          <w:lang w:eastAsia="it-IT"/>
        </w:rPr>
        <w:t>Non sono finanziabili le richieste di “migliorie” ma solo gli adeguamenti per il superamento delle barriere architettoniche</w:t>
      </w:r>
    </w:p>
    <w:p w:rsidR="00BF402E" w:rsidRPr="00BF402E" w:rsidRDefault="00BF402E" w:rsidP="00BF40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402E">
        <w:rPr>
          <w:rFonts w:ascii="Times New Roman" w:eastAsia="Times New Roman" w:hAnsi="Times New Roman" w:cs="Times New Roman"/>
          <w:sz w:val="24"/>
          <w:szCs w:val="24"/>
          <w:lang w:eastAsia="it-IT"/>
        </w:rPr>
        <w:t>Non sono finanziabili le richieste di ampliamento che comportano aumento di volumetria e interventi di manutenzione.</w:t>
      </w:r>
    </w:p>
    <w:p w:rsidR="00BF402E" w:rsidRPr="00D943D4" w:rsidRDefault="00BF402E" w:rsidP="00BF40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D943D4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E’ possibile richiedere un contributo per opere interne all’alloggio e un contributo per opere esterne e per il posizionamento di meccanismi di sollevamento, presentando due domande o in caso di opere funzionalmente connesse tra loro, è sufficiente una domanda unica.</w:t>
      </w:r>
    </w:p>
    <w:p w:rsidR="00BF402E" w:rsidRPr="00BF402E" w:rsidRDefault="00BF402E" w:rsidP="00BF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402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BF40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Possono presentare domanda:</w:t>
      </w:r>
      <w:r w:rsidRPr="00BF402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I soggetti diversamente abili qualora provvedano a proprie spese;</w:t>
      </w:r>
    </w:p>
    <w:p w:rsidR="00BF402E" w:rsidRPr="00BF402E" w:rsidRDefault="00BF402E" w:rsidP="00BF40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402E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soggetto che deve sottoscrivere la domanda unitamente al diversamente abile (</w:t>
      </w:r>
      <w:proofErr w:type="spellStart"/>
      <w:r w:rsidRPr="00BF402E">
        <w:rPr>
          <w:rFonts w:ascii="Times New Roman" w:eastAsia="Times New Roman" w:hAnsi="Times New Roman" w:cs="Times New Roman"/>
          <w:sz w:val="24"/>
          <w:szCs w:val="24"/>
          <w:lang w:eastAsia="it-IT"/>
        </w:rPr>
        <w:t>es</w:t>
      </w:r>
      <w:proofErr w:type="spellEnd"/>
      <w:r w:rsidRPr="00BF402E">
        <w:rPr>
          <w:rFonts w:ascii="Times New Roman" w:eastAsia="Times New Roman" w:hAnsi="Times New Roman" w:cs="Times New Roman"/>
          <w:sz w:val="24"/>
          <w:szCs w:val="24"/>
          <w:lang w:eastAsia="it-IT"/>
        </w:rPr>
        <w:t>: condominio o proprietario di immobile ove risiede il diversamente abile)</w:t>
      </w:r>
    </w:p>
    <w:p w:rsidR="00BF402E" w:rsidRPr="00BF402E" w:rsidRDefault="00BF402E" w:rsidP="00BF40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40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portatori di menomazioni o limitazioni funzionali permanenti, ivi compresa la cecità, (o chi ne </w:t>
      </w:r>
      <w:r w:rsidRPr="0055160F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esercita la cura, tutela o potestà</w:t>
      </w:r>
      <w:r w:rsidRPr="00BF40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che hanno la </w:t>
      </w:r>
      <w:r w:rsidRPr="0055160F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residenza nell’immobile</w:t>
      </w:r>
      <w:r w:rsidRPr="00BF40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il quale richiedono il contributo o l’abituale e stabile dimora presso centri o istituti residenziali pubblici o privati per l’assistenza dei disabili.</w:t>
      </w:r>
    </w:p>
    <w:p w:rsidR="00BF402E" w:rsidRPr="00BF402E" w:rsidRDefault="00BF402E" w:rsidP="00BF4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402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BF40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Dove presentare domanda</w:t>
      </w:r>
    </w:p>
    <w:p w:rsidR="00BF402E" w:rsidRPr="00BF402E" w:rsidRDefault="00BF402E" w:rsidP="00BF40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402E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il Comune in cui si è residenti o nel caso di cambio di residenza, presso il Comune in cui è ubicato l'alloggio.</w:t>
      </w:r>
      <w:r w:rsidRPr="00BF402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Per quesiti e informazioni scrivere alla casella istituzionale:  </w:t>
      </w:r>
      <w:hyperlink r:id="rId6" w:history="1">
        <w:r w:rsidRPr="00BF4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infobarch@regione.lombardia.it</w:t>
        </w:r>
      </w:hyperlink>
    </w:p>
    <w:sectPr w:rsidR="00BF402E" w:rsidRPr="00BF402E" w:rsidSect="00ED16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93699"/>
    <w:multiLevelType w:val="multilevel"/>
    <w:tmpl w:val="890A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02A4F"/>
    <w:multiLevelType w:val="multilevel"/>
    <w:tmpl w:val="1C4C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E23F58"/>
    <w:multiLevelType w:val="multilevel"/>
    <w:tmpl w:val="A354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402E"/>
    <w:rsid w:val="001329FD"/>
    <w:rsid w:val="002B47C7"/>
    <w:rsid w:val="0055160F"/>
    <w:rsid w:val="00BF402E"/>
    <w:rsid w:val="00D943D4"/>
    <w:rsid w:val="00ED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6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F402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F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F40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9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42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1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0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95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513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9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174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698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908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77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0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45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59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5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8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10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05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53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274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782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634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360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barch@regione.lombardia.it" TargetMode="External"/><Relationship Id="rId5" Type="http://schemas.openxmlformats.org/officeDocument/2006/relationships/hyperlink" Target="http://www.bosettiegatti.eu/info/norme/statali/1989_001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ninkovic</dc:creator>
  <cp:keywords/>
  <dc:description/>
  <cp:lastModifiedBy>ninkovic</cp:lastModifiedBy>
  <cp:revision>6</cp:revision>
  <dcterms:created xsi:type="dcterms:W3CDTF">2018-01-16T11:23:00Z</dcterms:created>
  <dcterms:modified xsi:type="dcterms:W3CDTF">2018-01-16T11:40:00Z</dcterms:modified>
</cp:coreProperties>
</file>